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1B" w:rsidRDefault="0070721B" w:rsidP="0070721B">
      <w:pPr>
        <w:pStyle w:val="Title"/>
      </w:pPr>
      <w:r>
        <w:t>First Grade CFA</w:t>
      </w:r>
    </w:p>
    <w:p w:rsidR="0070721B" w:rsidRDefault="0070721B" w:rsidP="0070721B">
      <w:r>
        <w:t>October 14, 2010-District Office</w:t>
      </w:r>
    </w:p>
    <w:p w:rsidR="0070721B" w:rsidRDefault="0070721B" w:rsidP="0070721B">
      <w:pPr>
        <w:pStyle w:val="NoSpacing"/>
      </w:pPr>
      <w:r>
        <w:t>AM-Lesson Share Models &amp; Suggestions</w:t>
      </w:r>
    </w:p>
    <w:p w:rsidR="0070721B" w:rsidRDefault="0070721B" w:rsidP="0070721B">
      <w:pPr>
        <w:pStyle w:val="NoSpacing"/>
      </w:pPr>
      <w:r>
        <w:tab/>
        <w:t>We will look at a current research article from ASCD on laboratory classrooms and their role in providing internal, sustained professional development.  Other models will be available to read/peruse.  Our discussions will center on and develop structures around:</w:t>
      </w:r>
    </w:p>
    <w:p w:rsidR="0070721B" w:rsidRDefault="0070721B" w:rsidP="0070721B">
      <w:pPr>
        <w:pStyle w:val="NoSpacing"/>
        <w:numPr>
          <w:ilvl w:val="0"/>
          <w:numId w:val="1"/>
        </w:numPr>
      </w:pPr>
      <w:r>
        <w:t>Focus of the lessons; needs assessment</w:t>
      </w:r>
    </w:p>
    <w:p w:rsidR="0070721B" w:rsidRDefault="0070721B" w:rsidP="0070721B">
      <w:pPr>
        <w:pStyle w:val="NoSpacing"/>
        <w:numPr>
          <w:ilvl w:val="0"/>
          <w:numId w:val="1"/>
        </w:numPr>
      </w:pPr>
      <w:r>
        <w:t>Quietly amazing colleagues; volunteers</w:t>
      </w:r>
    </w:p>
    <w:p w:rsidR="0070721B" w:rsidRDefault="0070721B" w:rsidP="0070721B">
      <w:pPr>
        <w:pStyle w:val="NoSpacing"/>
        <w:numPr>
          <w:ilvl w:val="0"/>
          <w:numId w:val="1"/>
        </w:numPr>
      </w:pPr>
      <w:r>
        <w:t>Facilitators and logistics</w:t>
      </w:r>
    </w:p>
    <w:p w:rsidR="0070721B" w:rsidRDefault="0070721B" w:rsidP="0070721B">
      <w:pPr>
        <w:pStyle w:val="NoSpacing"/>
        <w:numPr>
          <w:ilvl w:val="0"/>
          <w:numId w:val="1"/>
        </w:numPr>
      </w:pPr>
      <w:r>
        <w:t>Norms for lesson observation</w:t>
      </w:r>
    </w:p>
    <w:p w:rsidR="0070721B" w:rsidRDefault="0070721B" w:rsidP="0070721B">
      <w:pPr>
        <w:pStyle w:val="NoSpacing"/>
        <w:numPr>
          <w:ilvl w:val="0"/>
          <w:numId w:val="1"/>
        </w:numPr>
      </w:pPr>
      <w:r>
        <w:t>Implications on our professional practice/Application</w:t>
      </w:r>
    </w:p>
    <w:p w:rsidR="0070721B" w:rsidRDefault="0070721B" w:rsidP="0070721B">
      <w:pPr>
        <w:pStyle w:val="NoSpacing"/>
        <w:numPr>
          <w:ilvl w:val="0"/>
          <w:numId w:val="1"/>
        </w:numPr>
      </w:pPr>
      <w:r>
        <w:t>Questions we need answered</w:t>
      </w:r>
    </w:p>
    <w:p w:rsidR="0070721B" w:rsidRDefault="0070721B" w:rsidP="0070721B">
      <w:pPr>
        <w:pStyle w:val="NoSpacing"/>
      </w:pPr>
    </w:p>
    <w:p w:rsidR="0070721B" w:rsidRDefault="0070721B" w:rsidP="0070721B">
      <w:pPr>
        <w:pStyle w:val="NoSpacing"/>
      </w:pPr>
      <w:r>
        <w:t>PM-CFA reflection/revision process</w:t>
      </w:r>
    </w:p>
    <w:p w:rsidR="0070721B" w:rsidRDefault="0070721B" w:rsidP="0070721B">
      <w:pPr>
        <w:pStyle w:val="NoSpacing"/>
        <w:numPr>
          <w:ilvl w:val="0"/>
          <w:numId w:val="3"/>
        </w:numPr>
      </w:pPr>
      <w:r>
        <w:t>Can the data obtained from the CFA’s be used to focus our lessons?  How?</w:t>
      </w:r>
    </w:p>
    <w:p w:rsidR="0070721B" w:rsidRDefault="0070721B" w:rsidP="0070721B">
      <w:pPr>
        <w:pStyle w:val="NoSpacing"/>
        <w:numPr>
          <w:ilvl w:val="0"/>
          <w:numId w:val="3"/>
        </w:numPr>
      </w:pPr>
      <w:r>
        <w:t>How are we currently using the data obtained from the CFA’s?</w:t>
      </w:r>
    </w:p>
    <w:p w:rsidR="0070721B" w:rsidRPr="0070721B" w:rsidRDefault="0070721B" w:rsidP="0070721B">
      <w:pPr>
        <w:pStyle w:val="NoSpacing"/>
        <w:numPr>
          <w:ilvl w:val="0"/>
          <w:numId w:val="3"/>
        </w:numPr>
      </w:pPr>
      <w:r>
        <w:t>Next steps….is anything still needed?  Missing?</w:t>
      </w:r>
    </w:p>
    <w:sectPr w:rsidR="0070721B" w:rsidRPr="0070721B" w:rsidSect="00366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5DA0"/>
    <w:multiLevelType w:val="hybridMultilevel"/>
    <w:tmpl w:val="2F6A5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C7DC6"/>
    <w:multiLevelType w:val="hybridMultilevel"/>
    <w:tmpl w:val="CF86E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03EB5"/>
    <w:multiLevelType w:val="hybridMultilevel"/>
    <w:tmpl w:val="AC245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70721B"/>
    <w:rsid w:val="001625F2"/>
    <w:rsid w:val="00366A93"/>
    <w:rsid w:val="005F5BE9"/>
    <w:rsid w:val="0070721B"/>
    <w:rsid w:val="00C9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A93"/>
  </w:style>
  <w:style w:type="paragraph" w:styleId="Heading1">
    <w:name w:val="heading 1"/>
    <w:basedOn w:val="Normal"/>
    <w:next w:val="Normal"/>
    <w:link w:val="Heading1Char"/>
    <w:uiPriority w:val="9"/>
    <w:qFormat/>
    <w:rsid w:val="007072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7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72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7072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72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07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7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07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7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072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7072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721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721B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70721B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70721B"/>
    <w:rPr>
      <w:smallCaps/>
      <w:color w:val="C0504D" w:themeColor="accent2"/>
      <w:u w:val="single"/>
    </w:rPr>
  </w:style>
  <w:style w:type="paragraph" w:styleId="NoSpacing">
    <w:name w:val="No Spacing"/>
    <w:uiPriority w:val="1"/>
    <w:qFormat/>
    <w:rsid w:val="007072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Jlorusso</dc:creator>
  <cp:lastModifiedBy>Jlorusso</cp:lastModifiedBy>
  <cp:revision>1</cp:revision>
  <dcterms:created xsi:type="dcterms:W3CDTF">2010-09-28T18:13:00Z</dcterms:created>
  <dcterms:modified xsi:type="dcterms:W3CDTF">2010-09-28T18:28:00Z</dcterms:modified>
</cp:coreProperties>
</file>